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6E" w:rsidRPr="00B47AFC" w:rsidRDefault="00E857C3" w:rsidP="00B47AFC">
      <w:pPr>
        <w:spacing w:after="240"/>
        <w:rPr>
          <w:rFonts w:cs="Times New Roman"/>
          <w:b/>
          <w:sz w:val="20"/>
          <w:szCs w:val="20"/>
        </w:rPr>
      </w:pPr>
      <w:r w:rsidRPr="00B47AFC">
        <w:rPr>
          <w:rFonts w:cs="Times New Roman"/>
          <w:b/>
          <w:sz w:val="20"/>
          <w:szCs w:val="20"/>
        </w:rPr>
        <w:t>OPIS PRZEDMIOTU ZAMÓWIENIA</w:t>
      </w:r>
    </w:p>
    <w:p w:rsidR="0017624E" w:rsidRPr="00B47AFC" w:rsidRDefault="00A9097C" w:rsidP="0017624E">
      <w:pPr>
        <w:spacing w:after="120"/>
        <w:rPr>
          <w:rFonts w:cs="Times New Roman"/>
          <w:b/>
          <w:sz w:val="20"/>
          <w:szCs w:val="20"/>
        </w:rPr>
      </w:pPr>
      <w:r w:rsidRPr="00B47AFC">
        <w:rPr>
          <w:rFonts w:cs="Times New Roman"/>
          <w:b/>
          <w:sz w:val="20"/>
          <w:szCs w:val="20"/>
        </w:rPr>
        <w:t>Część</w:t>
      </w:r>
      <w:r w:rsidR="000E0A9F" w:rsidRPr="00B47AFC">
        <w:rPr>
          <w:rFonts w:cs="Times New Roman"/>
          <w:b/>
          <w:sz w:val="20"/>
          <w:szCs w:val="20"/>
        </w:rPr>
        <w:t xml:space="preserve"> nr</w:t>
      </w:r>
      <w:r w:rsidR="00100CE3" w:rsidRPr="00B47AFC">
        <w:rPr>
          <w:rFonts w:cs="Times New Roman"/>
          <w:b/>
          <w:sz w:val="20"/>
          <w:szCs w:val="20"/>
        </w:rPr>
        <w:t xml:space="preserve"> </w:t>
      </w:r>
      <w:r w:rsidR="0091543A" w:rsidRPr="00B47AFC">
        <w:rPr>
          <w:rFonts w:cs="Times New Roman"/>
          <w:b/>
          <w:sz w:val="20"/>
          <w:szCs w:val="20"/>
        </w:rPr>
        <w:t>3</w:t>
      </w:r>
      <w:r w:rsidR="00B47AFC" w:rsidRPr="00B47AFC">
        <w:rPr>
          <w:rFonts w:cs="Times New Roman"/>
          <w:b/>
          <w:sz w:val="20"/>
          <w:szCs w:val="20"/>
        </w:rPr>
        <w:t xml:space="preserve"> - </w:t>
      </w:r>
      <w:r w:rsidR="00B47AFC" w:rsidRPr="00B47AFC">
        <w:rPr>
          <w:rFonts w:cs="Calibri"/>
          <w:b/>
        </w:rPr>
        <w:t>m</w:t>
      </w:r>
      <w:r w:rsidR="00B47AFC" w:rsidRPr="00B47AFC">
        <w:rPr>
          <w:rFonts w:cs="Calibri"/>
          <w:b/>
        </w:rPr>
        <w:t xml:space="preserve">aterace </w:t>
      </w:r>
      <w:proofErr w:type="spellStart"/>
      <w:r w:rsidR="00B47AFC" w:rsidRPr="00B47AFC">
        <w:rPr>
          <w:rFonts w:cs="Calibri"/>
          <w:b/>
        </w:rPr>
        <w:t>hydroformowalne</w:t>
      </w:r>
      <w:proofErr w:type="spellEnd"/>
      <w:r w:rsidR="00B47AFC" w:rsidRPr="00B47AFC">
        <w:rPr>
          <w:rFonts w:cs="Calibri"/>
          <w:b/>
        </w:rPr>
        <w:t xml:space="preserve">, podgłówki </w:t>
      </w:r>
      <w:proofErr w:type="spellStart"/>
      <w:r w:rsidR="00B47AFC" w:rsidRPr="00B47AFC">
        <w:rPr>
          <w:rFonts w:cs="Calibri"/>
          <w:b/>
        </w:rPr>
        <w:t>hydroplastyczne</w:t>
      </w:r>
      <w:proofErr w:type="spellEnd"/>
    </w:p>
    <w:tbl>
      <w:tblPr>
        <w:tblStyle w:val="Tabela-Siatka"/>
        <w:tblW w:w="148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9"/>
        <w:gridCol w:w="6570"/>
        <w:gridCol w:w="567"/>
        <w:gridCol w:w="709"/>
        <w:gridCol w:w="1417"/>
        <w:gridCol w:w="1276"/>
        <w:gridCol w:w="709"/>
        <w:gridCol w:w="1559"/>
        <w:gridCol w:w="1516"/>
      </w:tblGrid>
      <w:tr w:rsidR="00FC4087" w:rsidRPr="00B47AFC" w:rsidTr="00336668">
        <w:tc>
          <w:tcPr>
            <w:tcW w:w="489" w:type="dxa"/>
            <w:shd w:val="clear" w:color="auto" w:fill="D0CECE" w:themeFill="background2" w:themeFillShade="E6"/>
          </w:tcPr>
          <w:p w:rsidR="00FC4087" w:rsidRPr="00B47AFC" w:rsidRDefault="00FC4087" w:rsidP="00AF1BD2">
            <w:pPr>
              <w:spacing w:before="240"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6570" w:type="dxa"/>
            <w:shd w:val="clear" w:color="auto" w:fill="D0CECE" w:themeFill="background2" w:themeFillShade="E6"/>
          </w:tcPr>
          <w:p w:rsidR="00FC4087" w:rsidRPr="00B47AFC" w:rsidRDefault="00FC4087" w:rsidP="00090282">
            <w:pPr>
              <w:spacing w:before="240"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Przedmiot zamówienia</w:t>
            </w:r>
            <w:r w:rsidRPr="00B47AFC">
              <w:rPr>
                <w:rFonts w:cs="Times New Roman"/>
                <w:sz w:val="20"/>
                <w:szCs w:val="20"/>
              </w:rPr>
              <w:br/>
              <w:t>wielkość opakowania (jeśli dotyczy)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FC4087" w:rsidRPr="00B47AFC" w:rsidRDefault="00FC4087" w:rsidP="00090282">
            <w:pPr>
              <w:spacing w:before="240"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J.m.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C4087" w:rsidRPr="00B47AFC" w:rsidRDefault="00FC4087" w:rsidP="00F52C63">
            <w:pPr>
              <w:spacing w:before="240"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FC4087" w:rsidRPr="00B47AFC" w:rsidRDefault="00FC4087" w:rsidP="001566CE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Cena jednostkowa NETTO w PLN</w:t>
            </w:r>
            <w:r w:rsidRPr="00B47AFC">
              <w:rPr>
                <w:rFonts w:cs="Times New Roman"/>
                <w:sz w:val="20"/>
                <w:szCs w:val="20"/>
              </w:rPr>
              <w:br/>
              <w:t xml:space="preserve">(za j.m. z kol. 3) 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C4087" w:rsidRPr="00B47AFC" w:rsidRDefault="00FC4087" w:rsidP="001566CE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Wartość</w:t>
            </w:r>
            <w:r w:rsidRPr="00B47AFC">
              <w:rPr>
                <w:rFonts w:cs="Times New Roman"/>
                <w:sz w:val="20"/>
                <w:szCs w:val="20"/>
              </w:rPr>
              <w:br/>
              <w:t>NETTO</w:t>
            </w:r>
            <w:r w:rsidRPr="00B47AFC">
              <w:rPr>
                <w:rFonts w:cs="Times New Roman"/>
                <w:sz w:val="20"/>
                <w:szCs w:val="20"/>
              </w:rPr>
              <w:br/>
              <w:t>w PLN</w:t>
            </w:r>
            <w:r w:rsidRPr="00B47AFC">
              <w:rPr>
                <w:rFonts w:cs="Times New Roman"/>
                <w:sz w:val="20"/>
                <w:szCs w:val="20"/>
              </w:rPr>
              <w:br/>
              <w:t>(4 x 5)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C4087" w:rsidRPr="00B47AFC" w:rsidRDefault="00FC4087" w:rsidP="001566CE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Stawka % VAT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C4087" w:rsidRPr="00B47AFC" w:rsidRDefault="00FC4087" w:rsidP="001566CE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 xml:space="preserve">Wartość BRUTTO </w:t>
            </w:r>
            <w:r w:rsidRPr="00B47AFC">
              <w:rPr>
                <w:rFonts w:cs="Times New Roman"/>
                <w:sz w:val="20"/>
                <w:szCs w:val="20"/>
              </w:rPr>
              <w:br/>
              <w:t>w PLN</w:t>
            </w:r>
            <w:r w:rsidRPr="00B47AFC">
              <w:rPr>
                <w:rFonts w:cs="Times New Roman"/>
                <w:sz w:val="20"/>
                <w:szCs w:val="20"/>
              </w:rPr>
              <w:br/>
              <w:t>(6 + 7)</w:t>
            </w:r>
          </w:p>
        </w:tc>
        <w:tc>
          <w:tcPr>
            <w:tcW w:w="1516" w:type="dxa"/>
            <w:shd w:val="clear" w:color="auto" w:fill="D0CECE" w:themeFill="background2" w:themeFillShade="E6"/>
          </w:tcPr>
          <w:p w:rsidR="00FC4087" w:rsidRPr="00B47AFC" w:rsidRDefault="00FC4087" w:rsidP="009D6B94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 xml:space="preserve">Nazwa handlowa/ </w:t>
            </w:r>
            <w:r w:rsidRPr="00B47AFC">
              <w:rPr>
                <w:rFonts w:cs="Times New Roman"/>
                <w:sz w:val="20"/>
                <w:szCs w:val="20"/>
              </w:rPr>
              <w:br/>
              <w:t>numer katalogowy identyfikująca/y oferowany produkt</w:t>
            </w:r>
          </w:p>
        </w:tc>
      </w:tr>
      <w:tr w:rsidR="00FC4087" w:rsidRPr="00B47AFC" w:rsidTr="00336668">
        <w:trPr>
          <w:trHeight w:val="475"/>
        </w:trPr>
        <w:tc>
          <w:tcPr>
            <w:tcW w:w="489" w:type="dxa"/>
            <w:shd w:val="clear" w:color="auto" w:fill="D0CECE" w:themeFill="background2" w:themeFillShade="E6"/>
          </w:tcPr>
          <w:p w:rsidR="00FC4087" w:rsidRPr="00B47AFC" w:rsidRDefault="00FC4087" w:rsidP="00AF1B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70" w:type="dxa"/>
            <w:shd w:val="clear" w:color="auto" w:fill="D0CECE" w:themeFill="background2" w:themeFillShade="E6"/>
          </w:tcPr>
          <w:p w:rsidR="00FC4087" w:rsidRPr="00B47AFC" w:rsidRDefault="00FC4087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FC4087" w:rsidRPr="00B47AFC" w:rsidRDefault="00FC4087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C4087" w:rsidRPr="00B47AFC" w:rsidRDefault="00FC4087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FC4087" w:rsidRPr="00B47AFC" w:rsidRDefault="00FC4087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C4087" w:rsidRPr="00B47AFC" w:rsidRDefault="00FC4087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C4087" w:rsidRPr="00B47AFC" w:rsidRDefault="00FC4087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C4087" w:rsidRPr="00B47AFC" w:rsidRDefault="00FC4087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16" w:type="dxa"/>
            <w:shd w:val="clear" w:color="auto" w:fill="D0CECE" w:themeFill="background2" w:themeFillShade="E6"/>
          </w:tcPr>
          <w:p w:rsidR="00FC4087" w:rsidRPr="00B47AFC" w:rsidRDefault="00E2737B" w:rsidP="00053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C4087" w:rsidRPr="00B47AFC" w:rsidTr="00336668">
        <w:tc>
          <w:tcPr>
            <w:tcW w:w="489" w:type="dxa"/>
          </w:tcPr>
          <w:p w:rsidR="00FC4087" w:rsidRPr="00B47AFC" w:rsidRDefault="00FC4087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70" w:type="dxa"/>
          </w:tcPr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t xml:space="preserve">Materace </w:t>
            </w:r>
            <w:proofErr w:type="spellStart"/>
            <w:r w:rsidRPr="00B47AFC">
              <w:t>hydroformowalne</w:t>
            </w:r>
            <w:proofErr w:type="spellEnd"/>
            <w:r w:rsidRPr="00B47AFC">
              <w:t xml:space="preserve"> /Podgłówki </w:t>
            </w:r>
            <w:proofErr w:type="spellStart"/>
            <w:r w:rsidRPr="00B47AFC">
              <w:t>hydroplastyczne</w:t>
            </w:r>
            <w:proofErr w:type="spellEnd"/>
            <w:r w:rsidRPr="00B47AFC">
              <w:t xml:space="preserve"> typu </w:t>
            </w:r>
            <w:proofErr w:type="spellStart"/>
            <w:r w:rsidRPr="00B47AFC">
              <w:t>Moldcare</w:t>
            </w:r>
            <w:proofErr w:type="spellEnd"/>
            <w:r w:rsidRPr="00B47AFC">
              <w:t xml:space="preserve">, aktywowane przy użyciu wody. </w:t>
            </w:r>
          </w:p>
          <w:p w:rsidR="00FC4087" w:rsidRPr="00B47AFC" w:rsidRDefault="00FC4087" w:rsidP="004D2D45">
            <w:pPr>
              <w:pStyle w:val="Bezodstpw"/>
            </w:pPr>
            <w:r w:rsidRPr="00B47AFC">
              <w:t xml:space="preserve">Rodzaje: </w:t>
            </w:r>
            <w:r w:rsidRPr="00B47AFC">
              <w:tab/>
            </w:r>
          </w:p>
          <w:p w:rsidR="00FC4087" w:rsidRPr="00B47AFC" w:rsidRDefault="00FC4087" w:rsidP="004D2D45">
            <w:pPr>
              <w:pStyle w:val="Bezodstpw"/>
            </w:pPr>
            <w:r w:rsidRPr="00B47AFC">
              <w:t xml:space="preserve">- Podgłówek </w:t>
            </w:r>
            <w:proofErr w:type="spellStart"/>
            <w:r w:rsidRPr="00B47AFC">
              <w:t>hydroplastyczny</w:t>
            </w:r>
            <w:proofErr w:type="spellEnd"/>
            <w:r w:rsidRPr="00B47AFC">
              <w:t xml:space="preserve"> </w:t>
            </w:r>
            <w:proofErr w:type="spellStart"/>
            <w:r w:rsidRPr="00B47AFC">
              <w:t>Moldcare</w:t>
            </w:r>
            <w:proofErr w:type="spellEnd"/>
            <w:r w:rsidRPr="00B47AFC">
              <w:t xml:space="preserve">, 20x25cm,    </w:t>
            </w:r>
          </w:p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</w:p>
          <w:tbl>
            <w:tblPr>
              <w:tblW w:w="9779" w:type="dxa"/>
              <w:tblInd w:w="2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79"/>
            </w:tblGrid>
            <w:tr w:rsidR="00FC4087" w:rsidRPr="00B47AFC" w:rsidTr="00FC4087">
              <w:trPr>
                <w:trHeight w:val="196"/>
              </w:trPr>
              <w:tc>
                <w:tcPr>
                  <w:tcW w:w="9779" w:type="dxa"/>
                </w:tcPr>
                <w:p w:rsidR="00FC4087" w:rsidRPr="00B47AFC" w:rsidRDefault="00FC4087" w:rsidP="004D2D45">
                  <w:pPr>
                    <w:pStyle w:val="Bezodstpw"/>
                    <w:rPr>
                      <w:color w:val="FF0000"/>
                    </w:rPr>
                  </w:pPr>
                  <w:bookmarkStart w:id="0" w:name="_GoBack"/>
                  <w:bookmarkEnd w:id="0"/>
                </w:p>
              </w:tc>
            </w:tr>
          </w:tbl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rPr>
                <w:rFonts w:eastAsia="Times New Roman" w:cstheme="minorHAnsi"/>
                <w:lang w:eastAsia="pl-PL"/>
              </w:rPr>
              <w:t>Wymagania:</w:t>
            </w:r>
          </w:p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rPr>
                <w:rFonts w:eastAsia="Times New Roman" w:cstheme="minorHAnsi"/>
                <w:lang w:eastAsia="pl-PL"/>
              </w:rPr>
              <w:t>utwardzanie materiału poduszki poprzez zwilżenie wodą,</w:t>
            </w:r>
          </w:p>
          <w:p w:rsidR="00FC4087" w:rsidRPr="00B47AFC" w:rsidRDefault="00FC4087" w:rsidP="004D2D45">
            <w:pPr>
              <w:pStyle w:val="Bezodstpw"/>
            </w:pPr>
            <w:r w:rsidRPr="00B47AFC">
              <w:rPr>
                <w:rFonts w:eastAsia="Times New Roman" w:cstheme="minorHAnsi"/>
                <w:lang w:eastAsia="pl-PL"/>
              </w:rPr>
              <w:t>niezmienność kształtu po utwardzeniu dla powtarzalności ułożenia pacjenta.</w:t>
            </w:r>
          </w:p>
          <w:p w:rsidR="00FC4087" w:rsidRPr="00B47AFC" w:rsidRDefault="00FC4087" w:rsidP="004D2D45">
            <w:pPr>
              <w:pStyle w:val="Bezodstpw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FC4087" w:rsidRPr="00B47AFC" w:rsidRDefault="00FF46FC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FC4087" w:rsidRPr="00B47AFC" w:rsidRDefault="00FC4087" w:rsidP="000E0A9F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</w:tr>
      <w:tr w:rsidR="00FC4087" w:rsidRPr="00B47AFC" w:rsidTr="00336668">
        <w:tc>
          <w:tcPr>
            <w:tcW w:w="489" w:type="dxa"/>
          </w:tcPr>
          <w:p w:rsidR="00FC4087" w:rsidRPr="00B47AFC" w:rsidRDefault="00FC4087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70" w:type="dxa"/>
          </w:tcPr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t xml:space="preserve">Materace </w:t>
            </w:r>
            <w:proofErr w:type="spellStart"/>
            <w:r w:rsidRPr="00B47AFC">
              <w:t>hydroformowalne</w:t>
            </w:r>
            <w:proofErr w:type="spellEnd"/>
            <w:r w:rsidRPr="00B47AFC">
              <w:t xml:space="preserve"> /Podgłówki </w:t>
            </w:r>
            <w:proofErr w:type="spellStart"/>
            <w:r w:rsidRPr="00B47AFC">
              <w:t>hydroplastyczne</w:t>
            </w:r>
            <w:proofErr w:type="spellEnd"/>
            <w:r w:rsidRPr="00B47AFC">
              <w:t xml:space="preserve"> typu </w:t>
            </w:r>
            <w:proofErr w:type="spellStart"/>
            <w:r w:rsidRPr="00B47AFC">
              <w:t>Moldcare</w:t>
            </w:r>
            <w:proofErr w:type="spellEnd"/>
            <w:r w:rsidRPr="00B47AFC">
              <w:t xml:space="preserve">, aktywowane przy użyciu wody. </w:t>
            </w:r>
          </w:p>
          <w:p w:rsidR="00FC4087" w:rsidRPr="00B47AFC" w:rsidRDefault="00FC4087" w:rsidP="004D2D45">
            <w:pPr>
              <w:pStyle w:val="Bezodstpw"/>
            </w:pPr>
            <w:r w:rsidRPr="00B47AFC">
              <w:t xml:space="preserve">Rodzaje: </w:t>
            </w:r>
            <w:r w:rsidRPr="00B47AFC">
              <w:tab/>
              <w:t xml:space="preserve"> </w:t>
            </w:r>
          </w:p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t xml:space="preserve">- Podgłówek </w:t>
            </w:r>
            <w:proofErr w:type="spellStart"/>
            <w:r w:rsidRPr="00B47AFC">
              <w:t>hydroplastyczny</w:t>
            </w:r>
            <w:proofErr w:type="spellEnd"/>
            <w:r w:rsidRPr="00B47AFC">
              <w:t xml:space="preserve"> </w:t>
            </w:r>
            <w:proofErr w:type="spellStart"/>
            <w:r w:rsidRPr="00B47AFC">
              <w:t>Moldcare</w:t>
            </w:r>
            <w:proofErr w:type="spellEnd"/>
            <w:r w:rsidRPr="00B47AFC">
              <w:t xml:space="preserve">, 20x45cm,   </w:t>
            </w:r>
          </w:p>
          <w:tbl>
            <w:tblPr>
              <w:tblW w:w="9779" w:type="dxa"/>
              <w:tblInd w:w="2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79"/>
            </w:tblGrid>
            <w:tr w:rsidR="00FC4087" w:rsidRPr="00B47AFC" w:rsidTr="00FC4087">
              <w:trPr>
                <w:trHeight w:val="196"/>
              </w:trPr>
              <w:tc>
                <w:tcPr>
                  <w:tcW w:w="9779" w:type="dxa"/>
                </w:tcPr>
                <w:p w:rsidR="00FC4087" w:rsidRPr="00B47AFC" w:rsidRDefault="00FC4087" w:rsidP="004D2D45">
                  <w:pPr>
                    <w:pStyle w:val="Bezodstpw"/>
                  </w:pPr>
                </w:p>
              </w:tc>
            </w:tr>
          </w:tbl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rPr>
                <w:rFonts w:eastAsia="Times New Roman" w:cstheme="minorHAnsi"/>
                <w:lang w:eastAsia="pl-PL"/>
              </w:rPr>
              <w:t>Wymagania:</w:t>
            </w:r>
          </w:p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rPr>
                <w:rFonts w:eastAsia="Times New Roman" w:cstheme="minorHAnsi"/>
                <w:lang w:eastAsia="pl-PL"/>
              </w:rPr>
              <w:t>utwardzanie materiału poduszki poprzez zwilżenie wodą,</w:t>
            </w:r>
          </w:p>
          <w:p w:rsidR="00FC4087" w:rsidRPr="00B47AFC" w:rsidRDefault="00FC4087" w:rsidP="004D2D45">
            <w:pPr>
              <w:pStyle w:val="Bezodstpw"/>
            </w:pPr>
            <w:r w:rsidRPr="00B47AFC">
              <w:rPr>
                <w:rFonts w:eastAsia="Times New Roman" w:cstheme="minorHAnsi"/>
                <w:lang w:eastAsia="pl-PL"/>
              </w:rPr>
              <w:t>niezmienność kształtu po utwardzeniu dla powtarzalności ułożenia pacjenta.</w:t>
            </w:r>
          </w:p>
          <w:p w:rsidR="00FC4087" w:rsidRPr="00B47AFC" w:rsidRDefault="00FC4087" w:rsidP="004D2D45">
            <w:pPr>
              <w:pStyle w:val="Bezodstpw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FC4087" w:rsidRPr="00B47AFC" w:rsidRDefault="00FF46FC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FC4087" w:rsidRPr="00B47AFC" w:rsidRDefault="00FC4087" w:rsidP="000E0A9F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</w:tr>
      <w:tr w:rsidR="00FC4087" w:rsidRPr="00B47AFC" w:rsidTr="00336668">
        <w:trPr>
          <w:trHeight w:val="2683"/>
        </w:trPr>
        <w:tc>
          <w:tcPr>
            <w:tcW w:w="489" w:type="dxa"/>
          </w:tcPr>
          <w:p w:rsidR="00FC4087" w:rsidRPr="00B47AFC" w:rsidRDefault="00FC4087" w:rsidP="00AF1BD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570" w:type="dxa"/>
          </w:tcPr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t xml:space="preserve">Materace </w:t>
            </w:r>
            <w:proofErr w:type="spellStart"/>
            <w:r w:rsidRPr="00B47AFC">
              <w:t>hydroformowalne</w:t>
            </w:r>
            <w:proofErr w:type="spellEnd"/>
            <w:r w:rsidRPr="00B47AFC">
              <w:t xml:space="preserve"> /Podgłówki </w:t>
            </w:r>
            <w:proofErr w:type="spellStart"/>
            <w:r w:rsidRPr="00B47AFC">
              <w:t>hydroplastyczne</w:t>
            </w:r>
            <w:proofErr w:type="spellEnd"/>
            <w:r w:rsidRPr="00B47AFC">
              <w:t xml:space="preserve"> typu </w:t>
            </w:r>
            <w:proofErr w:type="spellStart"/>
            <w:r w:rsidRPr="00B47AFC">
              <w:t>Moldcare</w:t>
            </w:r>
            <w:proofErr w:type="spellEnd"/>
            <w:r w:rsidRPr="00B47AFC">
              <w:t xml:space="preserve">, aktywowane przy użyciu wody. </w:t>
            </w:r>
          </w:p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t xml:space="preserve">Rodzaje: </w:t>
            </w:r>
          </w:p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t xml:space="preserve">- Poduszka </w:t>
            </w:r>
            <w:proofErr w:type="spellStart"/>
            <w:r w:rsidRPr="00B47AFC">
              <w:t>hydroplastyczna</w:t>
            </w:r>
            <w:proofErr w:type="spellEnd"/>
            <w:r w:rsidRPr="00B47AFC">
              <w:t xml:space="preserve"> </w:t>
            </w:r>
            <w:proofErr w:type="spellStart"/>
            <w:r w:rsidRPr="00B47AFC">
              <w:t>Moldcare</w:t>
            </w:r>
            <w:proofErr w:type="spellEnd"/>
            <w:r w:rsidRPr="00B47AFC">
              <w:t xml:space="preserve"> 60x60cm,    </w:t>
            </w:r>
          </w:p>
          <w:tbl>
            <w:tblPr>
              <w:tblW w:w="9779" w:type="dxa"/>
              <w:tblInd w:w="2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79"/>
            </w:tblGrid>
            <w:tr w:rsidR="00FC4087" w:rsidRPr="00B47AFC" w:rsidTr="00FC4087">
              <w:trPr>
                <w:trHeight w:val="196"/>
              </w:trPr>
              <w:tc>
                <w:tcPr>
                  <w:tcW w:w="9779" w:type="dxa"/>
                </w:tcPr>
                <w:p w:rsidR="00FC4087" w:rsidRPr="00B47AFC" w:rsidRDefault="00FC4087" w:rsidP="004D2D45">
                  <w:pPr>
                    <w:pStyle w:val="Bezodstpw"/>
                  </w:pPr>
                </w:p>
              </w:tc>
            </w:tr>
          </w:tbl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rPr>
                <w:rFonts w:eastAsia="Times New Roman" w:cstheme="minorHAnsi"/>
                <w:lang w:eastAsia="pl-PL"/>
              </w:rPr>
              <w:t>Wymagania:</w:t>
            </w:r>
          </w:p>
          <w:p w:rsidR="00FC4087" w:rsidRPr="00B47AFC" w:rsidRDefault="00FC4087" w:rsidP="004D2D45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B47AFC">
              <w:rPr>
                <w:rFonts w:eastAsia="Times New Roman" w:cstheme="minorHAnsi"/>
                <w:lang w:eastAsia="pl-PL"/>
              </w:rPr>
              <w:t>utwardzanie materiału poduszki poprzez zwilżenie wodą,</w:t>
            </w:r>
          </w:p>
          <w:p w:rsidR="00FC4087" w:rsidRPr="00B47AFC" w:rsidRDefault="00FC4087" w:rsidP="004D2D45">
            <w:pPr>
              <w:pStyle w:val="Bezodstpw"/>
            </w:pPr>
            <w:r w:rsidRPr="00B47AFC">
              <w:rPr>
                <w:rFonts w:eastAsia="Times New Roman" w:cstheme="minorHAnsi"/>
                <w:lang w:eastAsia="pl-PL"/>
              </w:rPr>
              <w:t>niezmienność kształtu po utwardzeniu dla powtarzalności ułożenia pacjenta.</w:t>
            </w:r>
          </w:p>
          <w:p w:rsidR="00FC4087" w:rsidRPr="00B47AFC" w:rsidRDefault="00FC4087" w:rsidP="004D2D45">
            <w:pPr>
              <w:pStyle w:val="Bezodstpw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FC4087" w:rsidRPr="00B47AFC" w:rsidRDefault="00FF46FC" w:rsidP="008C199C">
            <w:pPr>
              <w:spacing w:after="60"/>
              <w:rPr>
                <w:rFonts w:cs="Times New Roman"/>
                <w:sz w:val="20"/>
                <w:szCs w:val="20"/>
              </w:rPr>
            </w:pPr>
            <w:r w:rsidRPr="00B47AF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4087" w:rsidRPr="00B47AFC" w:rsidRDefault="00FC4087" w:rsidP="009D0D1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FC4087" w:rsidRPr="00B47AFC" w:rsidRDefault="00FC4087" w:rsidP="000E0A9F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</w:tr>
      <w:tr w:rsidR="00365490" w:rsidRPr="00B47AFC" w:rsidTr="00336668">
        <w:tc>
          <w:tcPr>
            <w:tcW w:w="489" w:type="dxa"/>
          </w:tcPr>
          <w:p w:rsidR="00365490" w:rsidRPr="00B47AFC" w:rsidRDefault="00365490" w:rsidP="00B47AFC">
            <w:pPr>
              <w:spacing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:rsidR="00365490" w:rsidRPr="00B47AFC" w:rsidRDefault="00365490" w:rsidP="00B47AFC">
            <w:pPr>
              <w:pStyle w:val="Bezodstpw"/>
              <w:jc w:val="center"/>
              <w:rPr>
                <w:b/>
              </w:rPr>
            </w:pPr>
            <w:r w:rsidRPr="00B47AFC">
              <w:rPr>
                <w:b/>
              </w:rPr>
              <w:t>Razem</w:t>
            </w:r>
            <w:r w:rsidR="00B47AFC" w:rsidRPr="00B47AFC">
              <w:rPr>
                <w:b/>
              </w:rPr>
              <w:t>:</w:t>
            </w:r>
          </w:p>
        </w:tc>
        <w:tc>
          <w:tcPr>
            <w:tcW w:w="567" w:type="dxa"/>
          </w:tcPr>
          <w:p w:rsidR="00365490" w:rsidRPr="00B47AFC" w:rsidRDefault="00365490" w:rsidP="00B47AFC">
            <w:pPr>
              <w:spacing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490" w:rsidRPr="00B47AFC" w:rsidRDefault="00365490" w:rsidP="00B47AFC">
            <w:pPr>
              <w:spacing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490" w:rsidRPr="00B47AFC" w:rsidRDefault="00365490" w:rsidP="00B47AFC">
            <w:pPr>
              <w:spacing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490" w:rsidRPr="00B47AFC" w:rsidRDefault="00365490" w:rsidP="00B47AFC">
            <w:pPr>
              <w:spacing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490" w:rsidRPr="00B47AFC" w:rsidRDefault="00365490" w:rsidP="00B47AFC">
            <w:pPr>
              <w:spacing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5490" w:rsidRPr="00B47AFC" w:rsidRDefault="00365490" w:rsidP="00B47AFC">
            <w:pPr>
              <w:spacing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365490" w:rsidRPr="00B47AFC" w:rsidRDefault="00365490" w:rsidP="00B47AFC">
            <w:pPr>
              <w:spacing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0E0A9F" w:rsidRPr="00B47AFC" w:rsidRDefault="000E0A9F">
      <w:pPr>
        <w:rPr>
          <w:rFonts w:cs="Times New Roman"/>
          <w:b/>
          <w:sz w:val="20"/>
          <w:szCs w:val="20"/>
        </w:rPr>
      </w:pPr>
    </w:p>
    <w:p w:rsidR="004F4C4C" w:rsidRPr="00B47AFC" w:rsidRDefault="004F4C4C" w:rsidP="00EF13EF">
      <w:pPr>
        <w:jc w:val="both"/>
        <w:rPr>
          <w:rFonts w:cs="Times New Roman"/>
          <w:sz w:val="20"/>
          <w:szCs w:val="20"/>
        </w:rPr>
      </w:pPr>
    </w:p>
    <w:p w:rsidR="00B47AFC" w:rsidRPr="00B47AFC" w:rsidRDefault="00B47AFC" w:rsidP="00B47AFC">
      <w:pPr>
        <w:jc w:val="both"/>
        <w:rPr>
          <w:rFonts w:cs="Times New Roman"/>
          <w:b/>
        </w:rPr>
      </w:pPr>
      <w:r w:rsidRPr="00B47AFC">
        <w:rPr>
          <w:rFonts w:cs="Times New Roman"/>
          <w:b/>
        </w:rPr>
        <w:t>Wartość netto:  …..………………  PLN (słownie złotych: ………………………………………….………………………………….)</w:t>
      </w:r>
    </w:p>
    <w:p w:rsidR="00B47AFC" w:rsidRPr="00B47AFC" w:rsidRDefault="00B47AFC" w:rsidP="00B47AFC">
      <w:pPr>
        <w:jc w:val="both"/>
        <w:rPr>
          <w:rFonts w:cs="Times New Roman"/>
          <w:b/>
        </w:rPr>
      </w:pPr>
      <w:r w:rsidRPr="00B47AFC">
        <w:rPr>
          <w:rFonts w:cs="Times New Roman"/>
          <w:b/>
        </w:rPr>
        <w:t>Wartość brutto:  …..……..………  PLN (słownie złotych: ………………………………………….………………………………….)</w:t>
      </w:r>
    </w:p>
    <w:p w:rsidR="00B47AFC" w:rsidRPr="00B47AFC" w:rsidRDefault="00B47AFC" w:rsidP="00B47AFC">
      <w:pPr>
        <w:jc w:val="both"/>
        <w:rPr>
          <w:rFonts w:cs="Times New Roman"/>
        </w:rPr>
      </w:pPr>
    </w:p>
    <w:p w:rsidR="00B47AFC" w:rsidRPr="00B47AFC" w:rsidRDefault="00B47AFC" w:rsidP="00B47AFC">
      <w:pPr>
        <w:jc w:val="both"/>
        <w:rPr>
          <w:rFonts w:cs="Times New Roman"/>
          <w:b/>
          <w:color w:val="FF0000"/>
        </w:rPr>
      </w:pPr>
      <w:r w:rsidRPr="00B47AFC">
        <w:rPr>
          <w:rFonts w:cs="Times New Roman"/>
          <w:b/>
          <w:color w:val="FF0000"/>
        </w:rPr>
        <w:t>UWAGA:</w:t>
      </w:r>
    </w:p>
    <w:p w:rsidR="00B47AFC" w:rsidRPr="00B47AFC" w:rsidRDefault="00B47AFC" w:rsidP="00B47AFC">
      <w:pPr>
        <w:jc w:val="both"/>
        <w:rPr>
          <w:rFonts w:cs="Times New Roman"/>
          <w:b/>
          <w:color w:val="FF0000"/>
        </w:rPr>
      </w:pPr>
      <w:r w:rsidRPr="00B47AFC">
        <w:rPr>
          <w:rFonts w:cs="Times New Roman"/>
          <w:b/>
          <w:color w:val="FF0000"/>
        </w:rPr>
        <w:t>1. Zamawiający zaleca przed podpisaniem, zapisanie dokumentu w formacie .pdf</w:t>
      </w:r>
    </w:p>
    <w:p w:rsidR="00B47AFC" w:rsidRPr="00B47AFC" w:rsidRDefault="00B47AFC" w:rsidP="00B47AFC">
      <w:pPr>
        <w:jc w:val="both"/>
        <w:rPr>
          <w:rFonts w:cs="Times New Roman"/>
          <w:b/>
          <w:color w:val="FF0000"/>
        </w:rPr>
      </w:pPr>
      <w:r w:rsidRPr="00B47AFC">
        <w:rPr>
          <w:rFonts w:cs="Times New Roman"/>
          <w:b/>
          <w:color w:val="FF0000"/>
        </w:rPr>
        <w:t>2. Dokument musi być opatrzony przez osobę lub osoby uprawnione do reprezentowania wykonawcy, kwalifikowanym podpisem elektronicznym</w:t>
      </w:r>
    </w:p>
    <w:p w:rsidR="00B47AFC" w:rsidRPr="00B47AFC" w:rsidRDefault="00B47AFC" w:rsidP="00B47AFC">
      <w:pPr>
        <w:jc w:val="both"/>
        <w:rPr>
          <w:rFonts w:cs="Times New Roman"/>
          <w:b/>
          <w:color w:val="FF0000"/>
        </w:rPr>
      </w:pPr>
    </w:p>
    <w:p w:rsidR="00B47AFC" w:rsidRPr="00B47AFC" w:rsidRDefault="00B47AFC" w:rsidP="00EF13EF">
      <w:pPr>
        <w:jc w:val="both"/>
        <w:rPr>
          <w:rFonts w:cs="Times New Roman"/>
          <w:sz w:val="20"/>
          <w:szCs w:val="20"/>
        </w:rPr>
      </w:pPr>
    </w:p>
    <w:sectPr w:rsidR="00B47AFC" w:rsidRPr="00B47AFC" w:rsidSect="000E0A9F">
      <w:headerReference w:type="default" r:id="rId9"/>
      <w:footerReference w:type="default" r:id="rId10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F1" w:rsidRDefault="000137F1" w:rsidP="00B47AFC">
      <w:pPr>
        <w:spacing w:after="0" w:line="240" w:lineRule="auto"/>
      </w:pPr>
      <w:r>
        <w:separator/>
      </w:r>
    </w:p>
  </w:endnote>
  <w:endnote w:type="continuationSeparator" w:id="0">
    <w:p w:rsidR="000137F1" w:rsidRDefault="000137F1" w:rsidP="00B4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854231389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36668" w:rsidRPr="00336668" w:rsidRDefault="00336668" w:rsidP="00336668">
            <w:pPr>
              <w:pStyle w:val="Stopka"/>
              <w:jc w:val="center"/>
              <w:rPr>
                <w:i/>
                <w:sz w:val="20"/>
                <w:szCs w:val="20"/>
              </w:rPr>
            </w:pPr>
            <w:r w:rsidRPr="00336668">
              <w:rPr>
                <w:i/>
                <w:sz w:val="20"/>
                <w:szCs w:val="20"/>
              </w:rPr>
              <w:t xml:space="preserve">Strona </w:t>
            </w:r>
            <w:r w:rsidRPr="00336668">
              <w:rPr>
                <w:bCs/>
                <w:i/>
                <w:sz w:val="20"/>
                <w:szCs w:val="20"/>
              </w:rPr>
              <w:fldChar w:fldCharType="begin"/>
            </w:r>
            <w:r w:rsidRPr="00336668">
              <w:rPr>
                <w:bCs/>
                <w:i/>
                <w:sz w:val="20"/>
                <w:szCs w:val="20"/>
              </w:rPr>
              <w:instrText>PAGE</w:instrText>
            </w:r>
            <w:r w:rsidRPr="00336668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336668">
              <w:rPr>
                <w:bCs/>
                <w:i/>
                <w:sz w:val="20"/>
                <w:szCs w:val="20"/>
              </w:rPr>
              <w:fldChar w:fldCharType="end"/>
            </w:r>
            <w:r w:rsidRPr="00336668">
              <w:rPr>
                <w:i/>
                <w:sz w:val="20"/>
                <w:szCs w:val="20"/>
              </w:rPr>
              <w:t xml:space="preserve"> z </w:t>
            </w:r>
            <w:r w:rsidRPr="00336668">
              <w:rPr>
                <w:bCs/>
                <w:i/>
                <w:sz w:val="20"/>
                <w:szCs w:val="20"/>
              </w:rPr>
              <w:fldChar w:fldCharType="begin"/>
            </w:r>
            <w:r w:rsidRPr="00336668">
              <w:rPr>
                <w:bCs/>
                <w:i/>
                <w:sz w:val="20"/>
                <w:szCs w:val="20"/>
              </w:rPr>
              <w:instrText>NUMPAGES</w:instrText>
            </w:r>
            <w:r w:rsidRPr="00336668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336668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F1" w:rsidRDefault="000137F1" w:rsidP="00B47AFC">
      <w:pPr>
        <w:spacing w:after="0" w:line="240" w:lineRule="auto"/>
      </w:pPr>
      <w:r>
        <w:separator/>
      </w:r>
    </w:p>
  </w:footnote>
  <w:footnote w:type="continuationSeparator" w:id="0">
    <w:p w:rsidR="000137F1" w:rsidRDefault="000137F1" w:rsidP="00B4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FC" w:rsidRPr="00B47AFC" w:rsidRDefault="00B47AFC" w:rsidP="00B47AFC">
    <w:pPr>
      <w:pStyle w:val="Nagwek"/>
      <w:jc w:val="right"/>
    </w:pPr>
    <w:r w:rsidRPr="00FE1999">
      <w:t>Załącznik nr 2.</w:t>
    </w:r>
    <w:r>
      <w:t>3</w:t>
    </w:r>
    <w:r w:rsidRPr="00FE1999">
      <w:t xml:space="preserve"> </w:t>
    </w:r>
    <w:r>
      <w:t>do SWZ,  PN-104</w:t>
    </w:r>
    <w:r>
      <w:t>/23/JP, część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64D"/>
    <w:multiLevelType w:val="hybridMultilevel"/>
    <w:tmpl w:val="DF0676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57513E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9FD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E2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61894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15F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70C58"/>
    <w:multiLevelType w:val="hybridMultilevel"/>
    <w:tmpl w:val="FE6C1836"/>
    <w:lvl w:ilvl="0" w:tplc="8EB8A02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567"/>
    <w:rsid w:val="000137F1"/>
    <w:rsid w:val="00040405"/>
    <w:rsid w:val="00053C15"/>
    <w:rsid w:val="00083443"/>
    <w:rsid w:val="00090282"/>
    <w:rsid w:val="000B04AD"/>
    <w:rsid w:val="000B28EC"/>
    <w:rsid w:val="000C17C9"/>
    <w:rsid w:val="000C6891"/>
    <w:rsid w:val="000E0A9F"/>
    <w:rsid w:val="000E512A"/>
    <w:rsid w:val="000F6F9D"/>
    <w:rsid w:val="00100CE3"/>
    <w:rsid w:val="00130F53"/>
    <w:rsid w:val="00140596"/>
    <w:rsid w:val="00140987"/>
    <w:rsid w:val="001566CE"/>
    <w:rsid w:val="00157DC9"/>
    <w:rsid w:val="00164845"/>
    <w:rsid w:val="0017624E"/>
    <w:rsid w:val="001B0C0B"/>
    <w:rsid w:val="001B66F4"/>
    <w:rsid w:val="001C087E"/>
    <w:rsid w:val="001D78C4"/>
    <w:rsid w:val="001F5722"/>
    <w:rsid w:val="002145FF"/>
    <w:rsid w:val="00266259"/>
    <w:rsid w:val="002777C4"/>
    <w:rsid w:val="002B7370"/>
    <w:rsid w:val="002D32FB"/>
    <w:rsid w:val="00332375"/>
    <w:rsid w:val="00336668"/>
    <w:rsid w:val="003552C9"/>
    <w:rsid w:val="00365490"/>
    <w:rsid w:val="00370711"/>
    <w:rsid w:val="0037654F"/>
    <w:rsid w:val="003919A4"/>
    <w:rsid w:val="003A2DA3"/>
    <w:rsid w:val="003A70A7"/>
    <w:rsid w:val="003C1322"/>
    <w:rsid w:val="003D58E8"/>
    <w:rsid w:val="003E0644"/>
    <w:rsid w:val="003E7469"/>
    <w:rsid w:val="00440522"/>
    <w:rsid w:val="00453B01"/>
    <w:rsid w:val="00476694"/>
    <w:rsid w:val="004D2D45"/>
    <w:rsid w:val="004F4C4C"/>
    <w:rsid w:val="005A09E2"/>
    <w:rsid w:val="005B1931"/>
    <w:rsid w:val="005C57F8"/>
    <w:rsid w:val="005E12A6"/>
    <w:rsid w:val="005E1537"/>
    <w:rsid w:val="00675441"/>
    <w:rsid w:val="006776DF"/>
    <w:rsid w:val="00680B1B"/>
    <w:rsid w:val="00691B93"/>
    <w:rsid w:val="00693615"/>
    <w:rsid w:val="006A546C"/>
    <w:rsid w:val="006F2F28"/>
    <w:rsid w:val="00722184"/>
    <w:rsid w:val="0075398B"/>
    <w:rsid w:val="00782944"/>
    <w:rsid w:val="007B1A24"/>
    <w:rsid w:val="007E5DA8"/>
    <w:rsid w:val="00812EE5"/>
    <w:rsid w:val="0082095C"/>
    <w:rsid w:val="00842DBD"/>
    <w:rsid w:val="0089476C"/>
    <w:rsid w:val="008A3384"/>
    <w:rsid w:val="008C199C"/>
    <w:rsid w:val="008D1F8B"/>
    <w:rsid w:val="008D68F3"/>
    <w:rsid w:val="008E6567"/>
    <w:rsid w:val="0091543A"/>
    <w:rsid w:val="00940403"/>
    <w:rsid w:val="00954718"/>
    <w:rsid w:val="0096407F"/>
    <w:rsid w:val="009707FC"/>
    <w:rsid w:val="00980658"/>
    <w:rsid w:val="009D0D16"/>
    <w:rsid w:val="009D3033"/>
    <w:rsid w:val="009D6B94"/>
    <w:rsid w:val="009E3457"/>
    <w:rsid w:val="00A4295D"/>
    <w:rsid w:val="00A9097C"/>
    <w:rsid w:val="00A91AAB"/>
    <w:rsid w:val="00AA466E"/>
    <w:rsid w:val="00AA504F"/>
    <w:rsid w:val="00AC2498"/>
    <w:rsid w:val="00AF09C2"/>
    <w:rsid w:val="00AF1BD2"/>
    <w:rsid w:val="00B20F2A"/>
    <w:rsid w:val="00B47AFC"/>
    <w:rsid w:val="00BF427F"/>
    <w:rsid w:val="00C000A5"/>
    <w:rsid w:val="00C52FA0"/>
    <w:rsid w:val="00C624A6"/>
    <w:rsid w:val="00C6423E"/>
    <w:rsid w:val="00C70328"/>
    <w:rsid w:val="00CE1B71"/>
    <w:rsid w:val="00D00980"/>
    <w:rsid w:val="00D526BA"/>
    <w:rsid w:val="00D70D1D"/>
    <w:rsid w:val="00DA1884"/>
    <w:rsid w:val="00E01639"/>
    <w:rsid w:val="00E1488B"/>
    <w:rsid w:val="00E2707D"/>
    <w:rsid w:val="00E2737B"/>
    <w:rsid w:val="00E275CC"/>
    <w:rsid w:val="00E40F28"/>
    <w:rsid w:val="00E54193"/>
    <w:rsid w:val="00E857C3"/>
    <w:rsid w:val="00EA2CED"/>
    <w:rsid w:val="00ED164A"/>
    <w:rsid w:val="00ED2E45"/>
    <w:rsid w:val="00ED67CE"/>
    <w:rsid w:val="00EF13EF"/>
    <w:rsid w:val="00F04965"/>
    <w:rsid w:val="00F10D74"/>
    <w:rsid w:val="00F203A1"/>
    <w:rsid w:val="00F250B0"/>
    <w:rsid w:val="00F464F9"/>
    <w:rsid w:val="00F52C63"/>
    <w:rsid w:val="00F544C9"/>
    <w:rsid w:val="00F87086"/>
    <w:rsid w:val="00FA4B6E"/>
    <w:rsid w:val="00FA6D77"/>
    <w:rsid w:val="00FB3627"/>
    <w:rsid w:val="00FC4087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707D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4040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D2D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AFC"/>
  </w:style>
  <w:style w:type="paragraph" w:styleId="Stopka">
    <w:name w:val="footer"/>
    <w:basedOn w:val="Normalny"/>
    <w:link w:val="StopkaZnak"/>
    <w:uiPriority w:val="99"/>
    <w:unhideWhenUsed/>
    <w:rsid w:val="00B4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BE233-4FCD-4ED1-808E-3EE6955B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Han</dc:creator>
  <cp:keywords/>
  <dc:description/>
  <cp:lastModifiedBy>User</cp:lastModifiedBy>
  <cp:revision>126</cp:revision>
  <cp:lastPrinted>2023-07-03T09:46:00Z</cp:lastPrinted>
  <dcterms:created xsi:type="dcterms:W3CDTF">2021-09-25T12:43:00Z</dcterms:created>
  <dcterms:modified xsi:type="dcterms:W3CDTF">2023-07-03T09:46:00Z</dcterms:modified>
</cp:coreProperties>
</file>